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 xml:space="preserve">ПО </w:t>
      </w:r>
      <w:r w:rsidR="00324D7E">
        <w:rPr>
          <w:b/>
          <w:bCs/>
          <w:caps/>
          <w:sz w:val="28"/>
          <w:szCs w:val="28"/>
        </w:rPr>
        <w:t>ВСЕМ ВИДАМ ПРАКТИК</w:t>
      </w:r>
    </w:p>
    <w:p w:rsidR="001770C5" w:rsidRPr="00F3556B" w:rsidRDefault="00324D7E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>
        <w:rPr>
          <w:b/>
          <w:bCs/>
          <w:i/>
        </w:rPr>
        <w:t xml:space="preserve"> 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1770C5" w:rsidP="001770C5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1770C5" w:rsidRPr="009C4E9E" w:rsidRDefault="001770C5" w:rsidP="001770C5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324D7E">
        <w:t>всем видам практик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Фонд оценочных материалов по </w:t>
      </w:r>
      <w:r w:rsidR="00324D7E">
        <w:t>всем видам практик</w:t>
      </w:r>
      <w:r>
        <w:t xml:space="preserve"> </w:t>
      </w:r>
      <w:r w:rsidRPr="00E6055C">
        <w:t xml:space="preserve">зарегистрирован в методическом кабинете </w:t>
      </w:r>
      <w:r>
        <w:t>________________________</w:t>
      </w:r>
      <w:r w:rsidRPr="00E6055C">
        <w:t xml:space="preserve"> </w:t>
      </w:r>
    </w:p>
    <w:p w:rsidR="001770C5" w:rsidRPr="00E607CB" w:rsidRDefault="001770C5" w:rsidP="001770C5">
      <w:pPr>
        <w:ind w:firstLine="709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>______________20_ г.  Регистрационный номер_____________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324D7E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1770C5" w:rsidRDefault="001770C5"/>
    <w:p w:rsidR="00DB1BE0" w:rsidRPr="00324D7E" w:rsidRDefault="00324D7E" w:rsidP="00324D7E">
      <w:pPr>
        <w:jc w:val="both"/>
        <w:rPr>
          <w:i/>
        </w:rPr>
      </w:pPr>
      <w:r w:rsidRPr="00324D7E">
        <w:rPr>
          <w:i/>
        </w:rPr>
        <w:t>Оформляется в соответствии с разделами 1.1 и 1.2 р</w:t>
      </w:r>
      <w:r w:rsidRPr="00324D7E">
        <w:rPr>
          <w:i/>
        </w:rPr>
        <w:t>а</w:t>
      </w:r>
      <w:r w:rsidRPr="00324D7E">
        <w:rPr>
          <w:i/>
        </w:rPr>
        <w:t>бочей программы по всем видам практик</w:t>
      </w:r>
    </w:p>
    <w:p w:rsidR="00D938C6" w:rsidRDefault="00324D7E" w:rsidP="00D938C6">
      <w:pPr>
        <w:jc w:val="both"/>
        <w:rPr>
          <w:b/>
        </w:rPr>
      </w:pPr>
      <w:r>
        <w:rPr>
          <w:b/>
        </w:rPr>
        <w:t xml:space="preserve"> </w:t>
      </w:r>
    </w:p>
    <w:p w:rsidR="00324D7E" w:rsidRPr="00324D7E" w:rsidRDefault="00324D7E" w:rsidP="00324D7E">
      <w:pPr>
        <w:jc w:val="center"/>
        <w:rPr>
          <w:b/>
        </w:rPr>
      </w:pPr>
      <w:r w:rsidRPr="00324D7E">
        <w:rPr>
          <w:b/>
        </w:rPr>
        <w:t>РАЗДЕЛ 1. ФОНДЫ ОЦЕНОЧНЫХ МАТЕРИАЛОВ ДЛЯ ТЕКУЩЕГО КОНТРОЛЯ ПО ПРАКТИКЕ</w:t>
      </w:r>
    </w:p>
    <w:p w:rsidR="00324D7E" w:rsidRDefault="00324D7E" w:rsidP="00324D7E">
      <w:pPr>
        <w:jc w:val="center"/>
        <w:rPr>
          <w:b/>
          <w:i/>
        </w:rPr>
      </w:pPr>
    </w:p>
    <w:p w:rsidR="00324D7E" w:rsidRDefault="00324D7E" w:rsidP="00324D7E">
      <w:pPr>
        <w:jc w:val="right"/>
      </w:pPr>
      <w:r w:rsidRPr="00324D7E">
        <w:t>Таблица 1</w:t>
      </w:r>
    </w:p>
    <w:p w:rsidR="00324D7E" w:rsidRPr="00324D7E" w:rsidRDefault="00324D7E" w:rsidP="00324D7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24D7E" w:rsidTr="00030E51">
        <w:tc>
          <w:tcPr>
            <w:tcW w:w="1250" w:type="pct"/>
          </w:tcPr>
          <w:p w:rsidR="00324D7E" w:rsidRDefault="00324D7E" w:rsidP="00030E51">
            <w:pPr>
              <w:jc w:val="both"/>
            </w:pPr>
            <w:r>
              <w:t>Основные виды р</w:t>
            </w:r>
            <w:r>
              <w:t>а</w:t>
            </w:r>
            <w:r>
              <w:t>бот, выполняемые на практике</w:t>
            </w:r>
          </w:p>
        </w:tc>
        <w:tc>
          <w:tcPr>
            <w:tcW w:w="1250" w:type="pct"/>
          </w:tcPr>
          <w:p w:rsidR="00324D7E" w:rsidRDefault="00324D7E" w:rsidP="00030E51">
            <w:pPr>
              <w:jc w:val="both"/>
            </w:pPr>
            <w:r>
              <w:t>Формы и методы  контроля</w:t>
            </w:r>
          </w:p>
        </w:tc>
        <w:tc>
          <w:tcPr>
            <w:tcW w:w="1250" w:type="pct"/>
          </w:tcPr>
          <w:p w:rsidR="00324D7E" w:rsidRDefault="00324D7E" w:rsidP="00030E51">
            <w:pPr>
              <w:jc w:val="both"/>
            </w:pPr>
            <w:r>
              <w:t>Типовое задание</w:t>
            </w:r>
          </w:p>
          <w:p w:rsidR="00324D7E" w:rsidRDefault="00324D7E" w:rsidP="00030E51">
            <w:pPr>
              <w:jc w:val="both"/>
            </w:pPr>
            <w:r>
              <w:t>для проведения т</w:t>
            </w:r>
            <w:r>
              <w:t>е</w:t>
            </w:r>
            <w:r>
              <w:t>кущего контроля</w:t>
            </w:r>
          </w:p>
        </w:tc>
        <w:tc>
          <w:tcPr>
            <w:tcW w:w="1250" w:type="pct"/>
          </w:tcPr>
          <w:p w:rsidR="00324D7E" w:rsidRDefault="00324D7E" w:rsidP="00030E51">
            <w:pPr>
              <w:jc w:val="both"/>
            </w:pPr>
            <w:r>
              <w:t>Критерии оценки</w:t>
            </w:r>
          </w:p>
        </w:tc>
      </w:tr>
      <w:tr w:rsidR="00324D7E" w:rsidRPr="005C66E1" w:rsidTr="00030E51">
        <w:tc>
          <w:tcPr>
            <w:tcW w:w="1250" w:type="pct"/>
          </w:tcPr>
          <w:p w:rsidR="00324D7E" w:rsidRPr="005C66E1" w:rsidRDefault="00324D7E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Заполняется по р</w:t>
            </w:r>
            <w:r w:rsidRPr="005C66E1">
              <w:rPr>
                <w:i/>
              </w:rPr>
              <w:t>а</w:t>
            </w:r>
            <w:r w:rsidRPr="005C66E1">
              <w:rPr>
                <w:i/>
              </w:rPr>
              <w:t>бочей программе практик</w:t>
            </w:r>
          </w:p>
        </w:tc>
        <w:tc>
          <w:tcPr>
            <w:tcW w:w="1250" w:type="pct"/>
          </w:tcPr>
          <w:p w:rsidR="00324D7E" w:rsidRPr="005C66E1" w:rsidRDefault="00324D7E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</w:t>
            </w:r>
            <w:r w:rsidRPr="005C66E1">
              <w:rPr>
                <w:i/>
              </w:rPr>
              <w:t>о</w:t>
            </w:r>
            <w:r w:rsidRPr="005C66E1">
              <w:rPr>
                <w:i/>
              </w:rPr>
              <w:t>водителем практики</w:t>
            </w:r>
          </w:p>
        </w:tc>
        <w:tc>
          <w:tcPr>
            <w:tcW w:w="1250" w:type="pct"/>
          </w:tcPr>
          <w:p w:rsidR="00324D7E" w:rsidRPr="005C66E1" w:rsidRDefault="00324D7E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</w:t>
            </w:r>
            <w:r w:rsidRPr="005C66E1">
              <w:rPr>
                <w:i/>
              </w:rPr>
              <w:t>о</w:t>
            </w:r>
            <w:r w:rsidRPr="005C66E1">
              <w:rPr>
                <w:i/>
              </w:rPr>
              <w:t>водителем практики</w:t>
            </w:r>
          </w:p>
        </w:tc>
        <w:tc>
          <w:tcPr>
            <w:tcW w:w="1250" w:type="pct"/>
          </w:tcPr>
          <w:p w:rsidR="00324D7E" w:rsidRPr="005C66E1" w:rsidRDefault="00324D7E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</w:t>
            </w:r>
            <w:r w:rsidRPr="005C66E1">
              <w:rPr>
                <w:i/>
              </w:rPr>
              <w:t>о</w:t>
            </w:r>
            <w:r w:rsidRPr="005C66E1">
              <w:rPr>
                <w:i/>
              </w:rPr>
              <w:t>водителем практики</w:t>
            </w:r>
          </w:p>
        </w:tc>
      </w:tr>
    </w:tbl>
    <w:p w:rsidR="00324D7E" w:rsidRDefault="00324D7E" w:rsidP="00324D7E">
      <w:pPr>
        <w:jc w:val="center"/>
        <w:rPr>
          <w:b/>
          <w:i/>
        </w:rPr>
      </w:pPr>
    </w:p>
    <w:p w:rsidR="00324D7E" w:rsidRDefault="00324D7E" w:rsidP="00324D7E">
      <w:pPr>
        <w:jc w:val="center"/>
        <w:rPr>
          <w:b/>
        </w:rPr>
      </w:pPr>
      <w:r w:rsidRPr="00324D7E">
        <w:rPr>
          <w:b/>
        </w:rPr>
        <w:t>РАЗДЕЛ 2. ФОНДЫ ОЦЕНОЧНЫХ МАТЕРИАЛОВ ДЛЯ ПРОМЕЖУТОЧНОГО КОНТРОЛЯ ПО ПРА</w:t>
      </w:r>
      <w:r w:rsidRPr="00324D7E">
        <w:rPr>
          <w:b/>
        </w:rPr>
        <w:t>К</w:t>
      </w:r>
      <w:r w:rsidRPr="00324D7E">
        <w:rPr>
          <w:b/>
        </w:rPr>
        <w:t xml:space="preserve">ТИКЕ </w:t>
      </w:r>
    </w:p>
    <w:p w:rsidR="00324D7E" w:rsidRDefault="00324D7E" w:rsidP="00324D7E">
      <w:pPr>
        <w:jc w:val="both"/>
        <w:rPr>
          <w:b/>
        </w:rPr>
      </w:pPr>
    </w:p>
    <w:p w:rsidR="00324D7E" w:rsidRPr="00324D7E" w:rsidRDefault="00324D7E" w:rsidP="00324D7E">
      <w:pPr>
        <w:jc w:val="both"/>
        <w:rPr>
          <w:i/>
        </w:rPr>
      </w:pPr>
      <w:r w:rsidRPr="00324D7E">
        <w:rPr>
          <w:i/>
        </w:rPr>
        <w:t>Прописываются задания и критерии оценки для проведения промежуточной аттестации по практике.</w:t>
      </w:r>
    </w:p>
    <w:sectPr w:rsidR="00324D7E" w:rsidRPr="00324D7E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1770C5"/>
    <w:rsid w:val="00324D7E"/>
    <w:rsid w:val="00634E4A"/>
    <w:rsid w:val="00821C12"/>
    <w:rsid w:val="00B00412"/>
    <w:rsid w:val="00B06036"/>
    <w:rsid w:val="00BB1390"/>
    <w:rsid w:val="00C53227"/>
    <w:rsid w:val="00D938C6"/>
    <w:rsid w:val="00DB1BE0"/>
    <w:rsid w:val="00DE04CA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2020-05-13T01:30:00Z</dcterms:created>
  <dcterms:modified xsi:type="dcterms:W3CDTF">2020-05-13T02:49:00Z</dcterms:modified>
</cp:coreProperties>
</file>